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F47276" w:rsidRDefault="000F0714" w:rsidP="00900242">
      <w:pPr>
        <w:pStyle w:val="a7"/>
      </w:pPr>
      <w:r w:rsidRPr="00F47276">
        <w:t xml:space="preserve">Сводная ведомость результатов </w:t>
      </w:r>
      <w:r w:rsidR="004654AF" w:rsidRPr="00F47276">
        <w:t xml:space="preserve">проведения </w:t>
      </w:r>
      <w:r w:rsidRPr="00F47276">
        <w:t>специальной оценки условий труда</w:t>
      </w:r>
    </w:p>
    <w:p w:rsidR="00F06873" w:rsidRPr="00F47276" w:rsidRDefault="00F06873" w:rsidP="004654AF">
      <w:pPr>
        <w:suppressAutoHyphens/>
        <w:jc w:val="right"/>
      </w:pPr>
      <w:r w:rsidRPr="00F47276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4727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4727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4727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4727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4727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4727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4727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4727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4727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157CB9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CB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4727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4727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157CB9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157CB9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157CB9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4727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2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8166F6" w:rsidRDefault="00C433E1" w:rsidP="00C433E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8166F6">
              <w:rPr>
                <w:rFonts w:ascii="Times New Roman" w:hAnsi="Times New Roman"/>
                <w:sz w:val="20"/>
                <w:szCs w:val="20"/>
              </w:rPr>
              <w:t xml:space="preserve">Рабочие места (ед.)  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8166F6" w:rsidRDefault="00C726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2425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8166F6" w:rsidRDefault="00C433E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3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8166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8166F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8166F6" w:rsidRDefault="00C726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8166F6" w:rsidRDefault="00C433E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63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8166F6" w:rsidRDefault="00AF1EDF" w:rsidP="0090024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8166F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8166F6" w:rsidRDefault="00C726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1577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8166F6" w:rsidRDefault="00C433E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GoBack"/>
            <w:bookmarkEnd w:id="4"/>
            <w:r w:rsidRPr="008166F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63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8166F6" w:rsidRDefault="00AF1EDF" w:rsidP="0090024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166F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8166F6" w:rsidRDefault="00B240F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8166F6" w:rsidRDefault="00C433E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47276" w:rsidTr="008166F6">
        <w:trPr>
          <w:jc w:val="center"/>
        </w:trPr>
        <w:tc>
          <w:tcPr>
            <w:tcW w:w="3518" w:type="dxa"/>
            <w:shd w:val="clear" w:color="auto" w:fill="auto"/>
            <w:vAlign w:val="center"/>
          </w:tcPr>
          <w:p w:rsidR="00AF1EDF" w:rsidRPr="008166F6" w:rsidRDefault="00AF1EDF" w:rsidP="0090024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166F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F1EDF" w:rsidRPr="008166F6" w:rsidRDefault="00CB5F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1</w:t>
            </w:r>
            <w:r w:rsidR="00C726F8" w:rsidRPr="008166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1EDF" w:rsidRPr="008166F6" w:rsidRDefault="00C433E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6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47276" w:rsidRDefault="00C433E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47276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Default="00F06873" w:rsidP="00F06873">
      <w:pPr>
        <w:jc w:val="right"/>
      </w:pPr>
      <w:r w:rsidRPr="00F47276">
        <w:t>Таблица 2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74"/>
        <w:gridCol w:w="470"/>
        <w:gridCol w:w="471"/>
        <w:gridCol w:w="470"/>
        <w:gridCol w:w="471"/>
        <w:gridCol w:w="469"/>
        <w:gridCol w:w="470"/>
        <w:gridCol w:w="470"/>
        <w:gridCol w:w="469"/>
        <w:gridCol w:w="470"/>
        <w:gridCol w:w="469"/>
        <w:gridCol w:w="470"/>
        <w:gridCol w:w="469"/>
        <w:gridCol w:w="470"/>
        <w:gridCol w:w="650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C433E1" w:rsidRPr="00F47276" w:rsidTr="00AA4C78">
        <w:trPr>
          <w:cantSplit/>
          <w:trHeight w:val="245"/>
        </w:trPr>
        <w:tc>
          <w:tcPr>
            <w:tcW w:w="960" w:type="dxa"/>
            <w:vMerge w:val="restart"/>
            <w:shd w:val="clear" w:color="auto" w:fill="auto"/>
            <w:vAlign w:val="center"/>
          </w:tcPr>
          <w:p w:rsidR="00C433E1" w:rsidRPr="00F47276" w:rsidRDefault="00C433E1" w:rsidP="00AA4C78">
            <w:pPr>
              <w:jc w:val="center"/>
              <w:rPr>
                <w:sz w:val="20"/>
              </w:rPr>
            </w:pPr>
            <w:r w:rsidRPr="00F47276">
              <w:rPr>
                <w:color w:val="000000"/>
                <w:sz w:val="20"/>
              </w:rPr>
              <w:t>Индиви</w:t>
            </w:r>
            <w:r w:rsidRPr="00F47276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C433E1" w:rsidRPr="00F47276" w:rsidRDefault="00C433E1" w:rsidP="00AA4C78">
            <w:pPr>
              <w:jc w:val="center"/>
              <w:rPr>
                <w:color w:val="000000"/>
                <w:sz w:val="20"/>
              </w:rPr>
            </w:pPr>
            <w:r w:rsidRPr="00F47276">
              <w:rPr>
                <w:color w:val="000000"/>
                <w:sz w:val="20"/>
              </w:rPr>
              <w:t>Профессия/</w:t>
            </w:r>
            <w:r w:rsidRPr="00F47276">
              <w:rPr>
                <w:color w:val="000000"/>
                <w:sz w:val="20"/>
              </w:rPr>
              <w:br/>
              <w:t>должность/</w:t>
            </w:r>
            <w:r w:rsidRPr="00F47276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C433E1" w:rsidRPr="00F47276" w:rsidRDefault="00C433E1" w:rsidP="00AA4C7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842" w:type="dxa"/>
            <w:gridSpan w:val="14"/>
            <w:shd w:val="clear" w:color="auto" w:fill="auto"/>
          </w:tcPr>
          <w:p w:rsidR="00C433E1" w:rsidRPr="00F47276" w:rsidRDefault="00C433E1" w:rsidP="00AA4C78">
            <w:pPr>
              <w:jc w:val="center"/>
              <w:rPr>
                <w:sz w:val="20"/>
              </w:rPr>
            </w:pPr>
            <w:r w:rsidRPr="00F47276">
              <w:rPr>
                <w:sz w:val="20"/>
              </w:rPr>
              <w:t xml:space="preserve">Классы </w:t>
            </w:r>
            <w:r w:rsidRPr="00F47276">
              <w:rPr>
                <w:color w:val="000000"/>
                <w:sz w:val="20"/>
              </w:rPr>
              <w:t>(подклассы)</w:t>
            </w:r>
            <w:r w:rsidRPr="00F47276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47276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4727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47276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Лечебно</w:t>
            </w:r>
            <w:r w:rsidRPr="00F47276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47276">
              <w:rPr>
                <w:sz w:val="16"/>
                <w:szCs w:val="16"/>
              </w:rPr>
              <w:t>питание  (</w:t>
            </w:r>
            <w:proofErr w:type="gramEnd"/>
            <w:r w:rsidRPr="00F47276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47276">
              <w:rPr>
                <w:sz w:val="16"/>
                <w:szCs w:val="16"/>
              </w:rPr>
              <w:t xml:space="preserve"> (да/нет)</w:t>
            </w:r>
          </w:p>
        </w:tc>
      </w:tr>
      <w:tr w:rsidR="00C433E1" w:rsidRPr="00F47276" w:rsidTr="00AA4C78">
        <w:trPr>
          <w:cantSplit/>
          <w:trHeight w:val="2254"/>
        </w:trPr>
        <w:tc>
          <w:tcPr>
            <w:tcW w:w="960" w:type="dxa"/>
            <w:vMerge/>
            <w:shd w:val="clear" w:color="auto" w:fill="auto"/>
            <w:vAlign w:val="center"/>
          </w:tcPr>
          <w:p w:rsidR="00C433E1" w:rsidRPr="00F47276" w:rsidRDefault="00C433E1" w:rsidP="00AA4C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C433E1" w:rsidRPr="00F47276" w:rsidRDefault="00C433E1" w:rsidP="00AA4C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47276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47276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7276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C433E1" w:rsidRPr="00F47276" w:rsidRDefault="00C433E1" w:rsidP="00AA4C78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</w:tbl>
    <w:p w:rsidR="00C433E1" w:rsidRPr="00C433E1" w:rsidRDefault="00C433E1" w:rsidP="00F06873">
      <w:pPr>
        <w:jc w:val="right"/>
        <w:rPr>
          <w:sz w:val="2"/>
          <w:szCs w:val="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74"/>
        <w:gridCol w:w="470"/>
        <w:gridCol w:w="471"/>
        <w:gridCol w:w="470"/>
        <w:gridCol w:w="471"/>
        <w:gridCol w:w="469"/>
        <w:gridCol w:w="470"/>
        <w:gridCol w:w="470"/>
        <w:gridCol w:w="469"/>
        <w:gridCol w:w="470"/>
        <w:gridCol w:w="469"/>
        <w:gridCol w:w="470"/>
        <w:gridCol w:w="469"/>
        <w:gridCol w:w="470"/>
        <w:gridCol w:w="650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F47276" w:rsidTr="008F5BD2">
        <w:trPr>
          <w:tblHeader/>
        </w:trPr>
        <w:tc>
          <w:tcPr>
            <w:tcW w:w="944" w:type="dxa"/>
            <w:shd w:val="clear" w:color="auto" w:fill="auto"/>
            <w:vAlign w:val="center"/>
          </w:tcPr>
          <w:p w:rsidR="00F06873" w:rsidRPr="00F47276" w:rsidRDefault="00F06873" w:rsidP="001B19D8">
            <w:pPr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774" w:type="dxa"/>
            <w:shd w:val="clear" w:color="auto" w:fill="auto"/>
            <w:vAlign w:val="center"/>
          </w:tcPr>
          <w:p w:rsidR="00F06873" w:rsidRPr="00F47276" w:rsidRDefault="00F06873" w:rsidP="001B19D8">
            <w:pPr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15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06873" w:rsidRPr="00F47276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47276">
              <w:rPr>
                <w:sz w:val="18"/>
                <w:szCs w:val="18"/>
              </w:rPr>
              <w:t>24</w:t>
            </w:r>
          </w:p>
        </w:tc>
      </w:tr>
      <w:tr w:rsidR="008F5BD2" w:rsidRPr="00F47276" w:rsidTr="008F5BD2">
        <w:tc>
          <w:tcPr>
            <w:tcW w:w="944" w:type="dxa"/>
            <w:shd w:val="clear" w:color="auto" w:fill="auto"/>
            <w:vAlign w:val="center"/>
          </w:tcPr>
          <w:p w:rsidR="008F5BD2" w:rsidRPr="00F47276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Pr="00F47276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Pr="00F47276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Pr="00F47276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 по связям с общественностью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по работе с Уральским федеральным округом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по работе с Северо-Кавказским федеральным округом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3985 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по работе с Сибирским федеральным округом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методологии и контроля качества обратной связи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Исследователь клиентского опыта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контролю качества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контролю качества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3993А (3992А)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контролю качества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развития информирования целевых аудиторий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цифровизации обратной связи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 xml:space="preserve">Группа методологического сопровождения отраслевой </w:t>
            </w:r>
            <w:proofErr w:type="spellStart"/>
            <w:r w:rsidRPr="00C433E1">
              <w:rPr>
                <w:b/>
                <w:sz w:val="18"/>
                <w:szCs w:val="18"/>
              </w:rPr>
              <w:t>медиааналитики</w:t>
            </w:r>
            <w:proofErr w:type="spellEnd"/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Группа по развитию профессионального сообщества специалистов по выявлению и опровержению недостоверной информации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 xml:space="preserve">Отдел мониторинга и </w:t>
            </w:r>
            <w:proofErr w:type="spellStart"/>
            <w:r w:rsidRPr="00C433E1">
              <w:rPr>
                <w:b/>
                <w:sz w:val="18"/>
                <w:szCs w:val="18"/>
              </w:rPr>
              <w:t>медиааналитики</w:t>
            </w:r>
            <w:proofErr w:type="spellEnd"/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Группа по развитию проектов информационных кампаний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по связям с общественностью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 xml:space="preserve">Отдел разработки </w:t>
            </w:r>
            <w:proofErr w:type="spellStart"/>
            <w:r w:rsidRPr="00C433E1">
              <w:rPr>
                <w:b/>
                <w:sz w:val="18"/>
                <w:szCs w:val="18"/>
              </w:rPr>
              <w:t>медиатехнологий</w:t>
            </w:r>
            <w:proofErr w:type="spellEnd"/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бизнес-аналитик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разработчик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4007А (4006А)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разработчик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4008А (4006А)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разработчик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тестировщик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эксплуатации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контентного обеспечения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развития информационных площадок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креативных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разработки и поддержки цифровых сервисов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поддержки пользователей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разработки якорных продуктов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Аналитик-программист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4017А (4016А)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Аналитик-программист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официальными страницами организаций отраслевых блоков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Управление по работе с новыми регионами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управления продуктами и проектами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информационно-аналитического обеспечения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4021А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оценке информационных рисков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4022А (4021А)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оценке информационных рисков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отчётности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Департамент обеспечения деятельности и отчётности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обеспечения деятельности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Группа по развитию цифровых сервисов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операционной работе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развитию информационных ресурсов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 направления развития цифровых сервисов по информированию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направления по работе с информационными спецпроектами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защиты информации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 инженер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Юридический отдел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расчёту заработной платы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расчету заработной платы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аналитики характеристик целевых аудиторий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контента специальных проектов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развития социальных коммуникаций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развитию специальных проектов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модерации инфоповодов Донецкой Народной Республики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4039А (4038А)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4040А (4038А)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4041А (4038А)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модерации инфоповодов Херсонской области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4043А (4042А)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4044А (4042А)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4045А (4042А)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модерации инфоповодов Запорожской области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4047А (4046А)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мониторингу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Республикой Крым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социальным коммуникациям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Пермским краем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Нижегородской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Свердловской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координации деятельности регионов Уральского федерального округа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 направления аналитики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4053А (4052А)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 направления аналитики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Донецкой Народной Республикой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исследованиям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Иркутской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Копирайтер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Ярославской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Копирайтер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Белгородской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координации деятельности регионов Сибирского федерального округа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куратор направления аналитики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Саратовской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по исследованиям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с информационными ресурсами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4065А (4064А)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4066А (4064А)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по социальным коммуникациям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социальным коммуникациям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4069А (4068А)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социальным коммуникациям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Копирайтер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4072А (4071А)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Копирайтер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видеомонтажу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4074А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4075А (4074А)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адресной коммуникации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4077 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по работе в социальных сетях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 проектов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по работе с Самарской областью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5BD2" w:rsidRPr="00F47276" w:rsidTr="00AA4C78">
        <w:tc>
          <w:tcPr>
            <w:tcW w:w="944" w:type="dxa"/>
            <w:shd w:val="clear" w:color="auto" w:fill="auto"/>
            <w:vAlign w:val="center"/>
          </w:tcPr>
          <w:p w:rsidR="008F5BD2" w:rsidRDefault="008F5BD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9" w:type="dxa"/>
            <w:gridSpan w:val="23"/>
            <w:shd w:val="clear" w:color="auto" w:fill="auto"/>
            <w:vAlign w:val="center"/>
          </w:tcPr>
          <w:p w:rsidR="008F5BD2" w:rsidRDefault="008F5BD2" w:rsidP="008F5BD2">
            <w:pPr>
              <w:ind w:left="-70" w:right="-104"/>
              <w:rPr>
                <w:sz w:val="18"/>
                <w:szCs w:val="18"/>
              </w:rPr>
            </w:pPr>
            <w:r w:rsidRPr="00C433E1">
              <w:rPr>
                <w:b/>
                <w:sz w:val="18"/>
                <w:szCs w:val="18"/>
              </w:rPr>
              <w:t>Отдел координации деятельности регионов Северо-Западного федерального округа</w:t>
            </w:r>
          </w:p>
        </w:tc>
      </w:tr>
      <w:tr w:rsidR="00C433E1" w:rsidRPr="00F47276" w:rsidTr="008F5BD2">
        <w:trPr>
          <w:trHeight w:val="397"/>
        </w:trPr>
        <w:tc>
          <w:tcPr>
            <w:tcW w:w="944" w:type="dxa"/>
            <w:shd w:val="clear" w:color="auto" w:fill="auto"/>
            <w:vAlign w:val="center"/>
          </w:tcPr>
          <w:p w:rsidR="00C433E1" w:rsidRDefault="00C433E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4082 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433E1" w:rsidRPr="00C433E1" w:rsidRDefault="00C433E1" w:rsidP="008F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 направления процессы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433E1" w:rsidRDefault="00C433E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47276" w:rsidRDefault="0065289A" w:rsidP="009A1326">
      <w:pPr>
        <w:rPr>
          <w:sz w:val="18"/>
          <w:szCs w:val="18"/>
        </w:rPr>
      </w:pPr>
    </w:p>
    <w:p w:rsidR="00936F48" w:rsidRPr="00F47276" w:rsidRDefault="00936F48" w:rsidP="00936F48">
      <w:r w:rsidRPr="00F47276">
        <w:t>Дата составления:</w:t>
      </w:r>
      <w:r w:rsidRPr="00F47276">
        <w:rPr>
          <w:rStyle w:val="a9"/>
        </w:rPr>
        <w:t xml:space="preserve"> </w:t>
      </w:r>
      <w:r w:rsidRPr="00F47276">
        <w:rPr>
          <w:rStyle w:val="a9"/>
        </w:rPr>
        <w:fldChar w:fldCharType="begin"/>
      </w:r>
      <w:r w:rsidRPr="00F47276">
        <w:rPr>
          <w:rStyle w:val="a9"/>
        </w:rPr>
        <w:instrText xml:space="preserve"> DOCVARIABLE fill_date \* MERGEFORMAT </w:instrText>
      </w:r>
      <w:r w:rsidRPr="00F47276">
        <w:rPr>
          <w:rStyle w:val="a9"/>
        </w:rPr>
        <w:fldChar w:fldCharType="separate"/>
      </w:r>
      <w:r w:rsidR="00C433E1">
        <w:rPr>
          <w:rStyle w:val="a9"/>
        </w:rPr>
        <w:t xml:space="preserve"> </w:t>
      </w:r>
      <w:r w:rsidR="008F5BD2">
        <w:rPr>
          <w:rStyle w:val="a9"/>
        </w:rPr>
        <w:t>07.08.</w:t>
      </w:r>
      <w:r w:rsidR="00C433E1">
        <w:rPr>
          <w:rStyle w:val="a9"/>
        </w:rPr>
        <w:t xml:space="preserve">2025  </w:t>
      </w:r>
      <w:r w:rsidRPr="00F47276">
        <w:rPr>
          <w:rStyle w:val="a9"/>
        </w:rPr>
        <w:fldChar w:fldCharType="end"/>
      </w:r>
      <w:r w:rsidRPr="00F47276">
        <w:rPr>
          <w:rStyle w:val="a9"/>
        </w:rPr>
        <w:t> </w:t>
      </w:r>
    </w:p>
    <w:p w:rsidR="004654AF" w:rsidRPr="00F47276" w:rsidRDefault="004654AF" w:rsidP="009D6532"/>
    <w:sectPr w:rsidR="004654AF" w:rsidRPr="00F47276" w:rsidSect="008166F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78" w:rsidRDefault="00AA4C78" w:rsidP="00C433E1">
      <w:r>
        <w:separator/>
      </w:r>
    </w:p>
  </w:endnote>
  <w:endnote w:type="continuationSeparator" w:id="0">
    <w:p w:rsidR="00AA4C78" w:rsidRDefault="00AA4C78" w:rsidP="00C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78" w:rsidRDefault="00AA4C78" w:rsidP="00C433E1">
      <w:r>
        <w:separator/>
      </w:r>
    </w:p>
  </w:footnote>
  <w:footnote w:type="continuationSeparator" w:id="0">
    <w:p w:rsidR="00AA4C78" w:rsidRDefault="00AA4C78" w:rsidP="00C4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                                                                                                                                          109548, г. Москва, ул. Гурьянова, д. 2, корп. 3, пом. X, ком. 2, 4                                                                                                                               109548, г. Москва, ул. Гурьянова, д. 4, корп. 2, пом. XI, ком. 4"/>
    <w:docVar w:name="att_org_dop" w:val="Общество с ограниченной ответственностью «Экожилсервис»                                                                                                                                                                (ООО &quot;Экожилсервис&quot;)                                                                                                                                                               _x000d__x000a_109548, г. Москва, ул. Гурьянова, д. 2, корп. 3, пом. X, ком. 2, 4                                                                                                                               109548, г. Москва, ул. Гурьянова, д. 4, корп. 2, пом. XI, ком. 4_x000d__x000a_Регистрационный номер - 43 от 06.05.2015"/>
    <w:docVar w:name="att_org_name" w:val="Общество с ограниченной ответственностью «Экожилсервис»"/>
    <w:docVar w:name="att_org_reg_date" w:val="06.05.2015"/>
    <w:docVar w:name="att_org_reg_num" w:val="43"/>
    <w:docVar w:name="boss_fio" w:val="Лотышев Е.В."/>
    <w:docVar w:name="ceh_info" w:val="Автономная некоммерческая организация по развитию цифровых проектов в сфере общественных связей и коммуникаций «Диалог Регионы»"/>
    <w:docVar w:name="D_dog" w:val="   "/>
    <w:docVar w:name="D_prikaz" w:val="   "/>
    <w:docVar w:name="doc_name" w:val="Документ9"/>
    <w:docVar w:name="doc_type" w:val="5"/>
    <w:docVar w:name="fill_date" w:val="   "/>
    <w:docVar w:name="kpp_code" w:val="   "/>
    <w:docVar w:name="N_dog" w:val="   "/>
    <w:docVar w:name="N_prikaz" w:val="   "/>
    <w:docVar w:name="org_guid" w:val="39C565B163D0443D9689E6C6E646C9AC"/>
    <w:docVar w:name="org_id" w:val="166"/>
    <w:docVar w:name="org_name" w:val="     "/>
    <w:docVar w:name="pers_guids" w:val="73B90FCFC02F44ABA68EF2D4E3AFD0E6@122-670-145 25"/>
    <w:docVar w:name="pers_snils" w:val="73B90FCFC02F44ABA68EF2D4E3AFD0E6@122-670-145 25"/>
    <w:docVar w:name="podr_id" w:val="org_166"/>
    <w:docVar w:name="pred_dolg" w:val="Заместитель генерального директора"/>
    <w:docVar w:name="pred_fio" w:val="Аблец Юлия Сергеевна"/>
    <w:docVar w:name="prikaz_sout" w:val="817"/>
    <w:docVar w:name="rbtd_adr" w:val="     "/>
    <w:docVar w:name="rbtd_name" w:val="Автономная некоммерческая организация по развитию цифровых проектов в сфере общественных связей и коммуникаций «Диалог Регионы»"/>
    <w:docVar w:name="sout_id" w:val="   "/>
    <w:docVar w:name="step_test" w:val="6"/>
    <w:docVar w:name="sv_docs" w:val="1"/>
  </w:docVars>
  <w:rsids>
    <w:rsidRoot w:val="00C433E1"/>
    <w:rsid w:val="0000729E"/>
    <w:rsid w:val="0002033E"/>
    <w:rsid w:val="000C5130"/>
    <w:rsid w:val="000D3760"/>
    <w:rsid w:val="000F0714"/>
    <w:rsid w:val="00157CB9"/>
    <w:rsid w:val="00196135"/>
    <w:rsid w:val="001A7AC3"/>
    <w:rsid w:val="001B19D8"/>
    <w:rsid w:val="00237B32"/>
    <w:rsid w:val="002743B5"/>
    <w:rsid w:val="002761BA"/>
    <w:rsid w:val="0038731F"/>
    <w:rsid w:val="003A1C01"/>
    <w:rsid w:val="003A2259"/>
    <w:rsid w:val="003C3080"/>
    <w:rsid w:val="003C79E5"/>
    <w:rsid w:val="003F4B55"/>
    <w:rsid w:val="00412E5A"/>
    <w:rsid w:val="00450E3E"/>
    <w:rsid w:val="004654AF"/>
    <w:rsid w:val="00495D50"/>
    <w:rsid w:val="004B5B51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195A"/>
    <w:rsid w:val="0067226F"/>
    <w:rsid w:val="006B3B11"/>
    <w:rsid w:val="006E4DFC"/>
    <w:rsid w:val="00725C51"/>
    <w:rsid w:val="008166F6"/>
    <w:rsid w:val="00820552"/>
    <w:rsid w:val="008F5BD2"/>
    <w:rsid w:val="00900242"/>
    <w:rsid w:val="00936F48"/>
    <w:rsid w:val="009647F7"/>
    <w:rsid w:val="009A1326"/>
    <w:rsid w:val="009D6532"/>
    <w:rsid w:val="00A026A4"/>
    <w:rsid w:val="00AA4C78"/>
    <w:rsid w:val="00AF1EDF"/>
    <w:rsid w:val="00B12F45"/>
    <w:rsid w:val="00B2089E"/>
    <w:rsid w:val="00B240F5"/>
    <w:rsid w:val="00B3448B"/>
    <w:rsid w:val="00B874F5"/>
    <w:rsid w:val="00BA560A"/>
    <w:rsid w:val="00BF5FA5"/>
    <w:rsid w:val="00C0355B"/>
    <w:rsid w:val="00C433E1"/>
    <w:rsid w:val="00C726F8"/>
    <w:rsid w:val="00C93056"/>
    <w:rsid w:val="00CA2E96"/>
    <w:rsid w:val="00CB5F60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47276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AB082"/>
  <w15:chartTrackingRefBased/>
  <w15:docId w15:val="{E7F933E4-B777-4756-B922-F0199F4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433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433E1"/>
    <w:rPr>
      <w:sz w:val="24"/>
    </w:rPr>
  </w:style>
  <w:style w:type="paragraph" w:styleId="ad">
    <w:name w:val="footer"/>
    <w:basedOn w:val="a"/>
    <w:link w:val="ae"/>
    <w:rsid w:val="00C43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33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140</TotalTime>
  <Pages>7</Pages>
  <Words>3179</Words>
  <Characters>10157</Characters>
  <Application>Microsoft Office Word</Application>
  <DocSecurity>0</DocSecurity>
  <Lines>84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Asus</dc:creator>
  <cp:keywords/>
  <dc:description/>
  <cp:lastModifiedBy>Субботина Дарья Андреевна</cp:lastModifiedBy>
  <cp:revision>6</cp:revision>
  <dcterms:created xsi:type="dcterms:W3CDTF">2025-07-11T05:39:00Z</dcterms:created>
  <dcterms:modified xsi:type="dcterms:W3CDTF">2025-09-01T09:55:00Z</dcterms:modified>
</cp:coreProperties>
</file>